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3FC2" w:rsidRDefault="00B33FC2">
      <w:pPr>
        <w:pStyle w:val="Szvegtrzs"/>
        <w:spacing w:before="8"/>
        <w:rPr>
          <w:rFonts w:ascii="Times New Roman"/>
          <w:sz w:val="29"/>
        </w:rPr>
      </w:pPr>
    </w:p>
    <w:p w:rsidR="00B33FC2" w:rsidRDefault="00F04120">
      <w:pPr>
        <w:pStyle w:val="Cmsor11"/>
        <w:spacing w:before="1"/>
        <w:ind w:left="112"/>
      </w:pPr>
      <w:r>
        <w:t>Tisztelt Szülők!</w:t>
      </w:r>
    </w:p>
    <w:p w:rsidR="00B33FC2" w:rsidRPr="008F077A" w:rsidRDefault="00F04120">
      <w:pPr>
        <w:spacing w:before="33"/>
        <w:ind w:left="112"/>
        <w:rPr>
          <w:rFonts w:ascii="Times New Roman" w:hAnsi="Times New Roman" w:cs="Times New Roman"/>
          <w:b/>
        </w:rPr>
      </w:pPr>
      <w:r>
        <w:br w:type="column"/>
      </w:r>
      <w:r w:rsidR="00C310FA" w:rsidRPr="008F077A">
        <w:rPr>
          <w:rFonts w:ascii="Times New Roman" w:hAnsi="Times New Roman" w:cs="Times New Roman"/>
          <w:b/>
        </w:rPr>
        <w:t>MENZA PURE TATA</w:t>
      </w:r>
      <w:r w:rsidRPr="008F077A">
        <w:rPr>
          <w:rFonts w:ascii="Times New Roman" w:hAnsi="Times New Roman" w:cs="Times New Roman"/>
          <w:b/>
        </w:rPr>
        <w:t xml:space="preserve"> -</w:t>
      </w:r>
      <w:r w:rsidRPr="008F077A">
        <w:rPr>
          <w:rFonts w:ascii="Times New Roman" w:hAnsi="Times New Roman" w:cs="Times New Roman"/>
          <w:b/>
          <w:u w:val="single"/>
        </w:rPr>
        <w:t xml:space="preserve"> BELÉPÉS A „SZÜLŐI FELÜLETRE”</w:t>
      </w:r>
    </w:p>
    <w:p w:rsidR="00B33FC2" w:rsidRPr="008F077A" w:rsidRDefault="00B33FC2">
      <w:pPr>
        <w:rPr>
          <w:rFonts w:ascii="Times New Roman" w:hAnsi="Times New Roman" w:cs="Times New Roman"/>
        </w:rPr>
        <w:sectPr w:rsidR="00B33FC2" w:rsidRPr="008F077A">
          <w:type w:val="continuous"/>
          <w:pgSz w:w="11910" w:h="16840"/>
          <w:pgMar w:top="800" w:right="740" w:bottom="280" w:left="1020" w:header="708" w:footer="708" w:gutter="0"/>
          <w:cols w:num="2" w:space="708" w:equalWidth="0">
            <w:col w:w="1391" w:space="921"/>
            <w:col w:w="7838"/>
          </w:cols>
        </w:sectPr>
      </w:pPr>
    </w:p>
    <w:p w:rsidR="00B33FC2" w:rsidRPr="008F077A" w:rsidRDefault="00F04120">
      <w:pPr>
        <w:pStyle w:val="Listaszerbekezds"/>
        <w:numPr>
          <w:ilvl w:val="0"/>
          <w:numId w:val="2"/>
        </w:numPr>
        <w:tabs>
          <w:tab w:val="left" w:pos="834"/>
        </w:tabs>
        <w:spacing w:before="36" w:line="276" w:lineRule="auto"/>
        <w:ind w:right="115"/>
        <w:jc w:val="both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 xml:space="preserve">AZ INTÉZMÉNYEKBEN leadott, a közétkeztetés szolgáltatására vonatkozó megállapodások alapján az adatok feldolgozása és az </w:t>
      </w:r>
      <w:r w:rsidRPr="008F077A">
        <w:rPr>
          <w:rFonts w:ascii="Times New Roman" w:hAnsi="Times New Roman" w:cs="Times New Roman"/>
          <w:u w:val="single"/>
        </w:rPr>
        <w:t>email címek rögzítése</w:t>
      </w:r>
      <w:r w:rsidRPr="008F077A">
        <w:rPr>
          <w:rFonts w:ascii="Times New Roman" w:hAnsi="Times New Roman" w:cs="Times New Roman"/>
        </w:rPr>
        <w:t xml:space="preserve"> folyamatosan történik. Erről nem kapnak, ne várjanak email</w:t>
      </w:r>
      <w:r w:rsidRPr="008F077A">
        <w:rPr>
          <w:rFonts w:ascii="Times New Roman" w:hAnsi="Times New Roman" w:cs="Times New Roman"/>
          <w:spacing w:val="-23"/>
        </w:rPr>
        <w:t xml:space="preserve"> </w:t>
      </w:r>
      <w:r w:rsidRPr="008F077A">
        <w:rPr>
          <w:rFonts w:ascii="Times New Roman" w:hAnsi="Times New Roman" w:cs="Times New Roman"/>
        </w:rPr>
        <w:t>értesítést!</w:t>
      </w:r>
    </w:p>
    <w:p w:rsidR="00B33FC2" w:rsidRPr="008F077A" w:rsidRDefault="00F04120">
      <w:pPr>
        <w:pStyle w:val="Listaszerbekezds"/>
        <w:numPr>
          <w:ilvl w:val="0"/>
          <w:numId w:val="2"/>
        </w:numPr>
        <w:tabs>
          <w:tab w:val="left" w:pos="834"/>
        </w:tabs>
        <w:spacing w:before="1" w:line="276" w:lineRule="auto"/>
        <w:ind w:right="104"/>
        <w:jc w:val="both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 xml:space="preserve">Amennyiben több gyermeke van, akik különböző intézménybe járnak, minden intézményben (ahová jár) </w:t>
      </w:r>
      <w:r w:rsidRPr="008F077A">
        <w:rPr>
          <w:rFonts w:ascii="Times New Roman" w:hAnsi="Times New Roman" w:cs="Times New Roman"/>
          <w:spacing w:val="2"/>
        </w:rPr>
        <w:t xml:space="preserve">külön- </w:t>
      </w:r>
      <w:r w:rsidRPr="008F077A">
        <w:rPr>
          <w:rFonts w:ascii="Times New Roman" w:hAnsi="Times New Roman" w:cs="Times New Roman"/>
        </w:rPr>
        <w:t>külön szerződést kell kötnie. A megadott email cím (praktikusan) megegyező legyen minden gyermek esetében! Csak ebben az esetben fogja tudni minden gyermekének a megrendelését/lemondását egy felületen</w:t>
      </w:r>
      <w:r w:rsidRPr="008F077A">
        <w:rPr>
          <w:rFonts w:ascii="Times New Roman" w:hAnsi="Times New Roman" w:cs="Times New Roman"/>
          <w:spacing w:val="-20"/>
        </w:rPr>
        <w:t xml:space="preserve"> </w:t>
      </w:r>
      <w:r w:rsidRPr="008F077A">
        <w:rPr>
          <w:rFonts w:ascii="Times New Roman" w:hAnsi="Times New Roman" w:cs="Times New Roman"/>
        </w:rPr>
        <w:t>kezelni!</w:t>
      </w:r>
    </w:p>
    <w:p w:rsidR="00B33FC2" w:rsidRPr="008F077A" w:rsidRDefault="00F04120">
      <w:pPr>
        <w:pStyle w:val="Listaszerbekezds"/>
        <w:numPr>
          <w:ilvl w:val="0"/>
          <w:numId w:val="2"/>
        </w:numPr>
        <w:tabs>
          <w:tab w:val="left" w:pos="834"/>
        </w:tabs>
        <w:spacing w:line="276" w:lineRule="auto"/>
        <w:ind w:right="116"/>
        <w:jc w:val="both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  <w:b/>
        </w:rPr>
        <w:t>Azok a szülők, akiknek adatai az intézményi adminisztrátorok által a leadott megállapodások alapján rögzítésre kerültek,</w:t>
      </w:r>
      <w:r w:rsidRPr="008F077A">
        <w:rPr>
          <w:rFonts w:ascii="Times New Roman" w:hAnsi="Times New Roman" w:cs="Times New Roman"/>
          <w:b/>
          <w:u w:val="single"/>
        </w:rPr>
        <w:t xml:space="preserve"> beléphetnek</w:t>
      </w:r>
      <w:r w:rsidRPr="008F077A">
        <w:rPr>
          <w:rFonts w:ascii="Times New Roman" w:hAnsi="Times New Roman" w:cs="Times New Roman"/>
          <w:b/>
        </w:rPr>
        <w:t xml:space="preserve"> </w:t>
      </w:r>
      <w:r w:rsidRPr="008F077A">
        <w:rPr>
          <w:rFonts w:ascii="Times New Roman" w:hAnsi="Times New Roman" w:cs="Times New Roman"/>
        </w:rPr>
        <w:t>a</w:t>
      </w:r>
      <w:r w:rsidRPr="008F077A">
        <w:rPr>
          <w:rFonts w:ascii="Times New Roman" w:hAnsi="Times New Roman" w:cs="Times New Roman"/>
          <w:color w:val="0000FF"/>
        </w:rPr>
        <w:t xml:space="preserve"> </w:t>
      </w:r>
      <w:hyperlink w:history="1">
        <w:r w:rsidR="00C310FA" w:rsidRPr="008F077A">
          <w:rPr>
            <w:rStyle w:val="Hiperhivatkozs"/>
            <w:rFonts w:ascii="Times New Roman" w:hAnsi="Times New Roman" w:cs="Times New Roman"/>
            <w:u w:color="0000FF"/>
          </w:rPr>
          <w:t>https://tata.eny.hu</w:t>
        </w:r>
        <w:r w:rsidR="00C310FA" w:rsidRPr="008F077A">
          <w:rPr>
            <w:rStyle w:val="Hiperhivatkozs"/>
            <w:rFonts w:ascii="Times New Roman" w:hAnsi="Times New Roman" w:cs="Times New Roman"/>
            <w:spacing w:val="1"/>
          </w:rPr>
          <w:t xml:space="preserve"> </w:t>
        </w:r>
      </w:hyperlink>
      <w:r w:rsidRPr="008F077A">
        <w:rPr>
          <w:rFonts w:ascii="Times New Roman" w:hAnsi="Times New Roman" w:cs="Times New Roman"/>
        </w:rPr>
        <w:t>felületre.</w:t>
      </w:r>
    </w:p>
    <w:p w:rsidR="00B33FC2" w:rsidRPr="008F077A" w:rsidRDefault="00B33FC2">
      <w:pPr>
        <w:pStyle w:val="Szvegtrzs"/>
        <w:spacing w:before="8"/>
        <w:rPr>
          <w:rFonts w:ascii="Times New Roman" w:hAnsi="Times New Roman" w:cs="Times New Roman"/>
          <w:sz w:val="22"/>
          <w:szCs w:val="22"/>
        </w:rPr>
      </w:pPr>
    </w:p>
    <w:p w:rsidR="00B33FC2" w:rsidRPr="008F077A" w:rsidRDefault="00F04120">
      <w:pPr>
        <w:pStyle w:val="Cm"/>
        <w:numPr>
          <w:ilvl w:val="0"/>
          <w:numId w:val="2"/>
        </w:numPr>
        <w:tabs>
          <w:tab w:val="left" w:pos="834"/>
        </w:tabs>
        <w:ind w:hanging="361"/>
        <w:rPr>
          <w:rFonts w:ascii="Times New Roman" w:hAnsi="Times New Roman" w:cs="Times New Roman"/>
          <w:u w:val="none"/>
        </w:rPr>
      </w:pPr>
      <w:r w:rsidRPr="008F077A">
        <w:rPr>
          <w:rFonts w:ascii="Times New Roman" w:hAnsi="Times New Roman" w:cs="Times New Roman"/>
          <w:b w:val="0"/>
          <w:spacing w:val="-56"/>
          <w:u w:val="none"/>
        </w:rPr>
        <w:t xml:space="preserve"> </w:t>
      </w:r>
      <w:r w:rsidRPr="008F077A">
        <w:rPr>
          <w:rFonts w:ascii="Times New Roman" w:hAnsi="Times New Roman" w:cs="Times New Roman"/>
        </w:rPr>
        <w:t>Teendő az első</w:t>
      </w:r>
      <w:r w:rsidRPr="008F077A">
        <w:rPr>
          <w:rFonts w:ascii="Times New Roman" w:hAnsi="Times New Roman" w:cs="Times New Roman"/>
          <w:spacing w:val="-2"/>
        </w:rPr>
        <w:t xml:space="preserve"> </w:t>
      </w:r>
      <w:r w:rsidRPr="008F077A">
        <w:rPr>
          <w:rFonts w:ascii="Times New Roman" w:hAnsi="Times New Roman" w:cs="Times New Roman"/>
        </w:rPr>
        <w:t>belépéskor:</w:t>
      </w:r>
    </w:p>
    <w:p w:rsidR="008137C3" w:rsidRPr="008F077A" w:rsidRDefault="00F04120">
      <w:pPr>
        <w:spacing w:before="44" w:line="276" w:lineRule="auto"/>
        <w:ind w:left="5775" w:right="105"/>
        <w:jc w:val="both"/>
        <w:rPr>
          <w:rFonts w:ascii="Times New Roman" w:hAnsi="Times New Roman" w:cs="Times New Roman"/>
          <w:b/>
          <w:color w:val="404040"/>
        </w:rPr>
      </w:pPr>
      <w:r w:rsidRPr="008F077A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938248</wp:posOffset>
            </wp:positionH>
            <wp:positionV relativeFrom="paragraph">
              <wp:posOffset>99060</wp:posOffset>
            </wp:positionV>
            <wp:extent cx="3281337" cy="2567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45" cy="2569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77A">
        <w:rPr>
          <w:rFonts w:ascii="Times New Roman" w:hAnsi="Times New Roman" w:cs="Times New Roman"/>
          <w:color w:val="404040"/>
        </w:rPr>
        <w:t xml:space="preserve">Az Étkező felületre történő </w:t>
      </w:r>
      <w:r w:rsidRPr="008F077A">
        <w:rPr>
          <w:rFonts w:ascii="Times New Roman" w:hAnsi="Times New Roman" w:cs="Times New Roman"/>
          <w:color w:val="404040"/>
          <w:u w:val="single" w:color="404040"/>
          <w:shd w:val="clear" w:color="auto" w:fill="FFFF00"/>
        </w:rPr>
        <w:t xml:space="preserve"> </w:t>
      </w:r>
      <w:r w:rsidRPr="008F077A">
        <w:rPr>
          <w:rFonts w:ascii="Times New Roman" w:hAnsi="Times New Roman" w:cs="Times New Roman"/>
          <w:b/>
          <w:i/>
          <w:color w:val="404040"/>
          <w:u w:val="single" w:color="404040"/>
          <w:shd w:val="clear" w:color="auto" w:fill="FFFF00"/>
        </w:rPr>
        <w:t>le</w:t>
      </w:r>
      <w:r w:rsidRPr="008D34BE">
        <w:rPr>
          <w:rFonts w:ascii="Times New Roman" w:hAnsi="Times New Roman" w:cs="Times New Roman"/>
          <w:b/>
          <w:i/>
          <w:color w:val="404040"/>
          <w:highlight w:val="yellow"/>
          <w:u w:val="single" w:color="404040"/>
          <w:shd w:val="clear" w:color="auto" w:fill="FFFF00"/>
        </w:rPr>
        <w:t>gel</w:t>
      </w:r>
      <w:r w:rsidRPr="008D34BE">
        <w:rPr>
          <w:rFonts w:ascii="Times New Roman" w:hAnsi="Times New Roman" w:cs="Times New Roman"/>
          <w:b/>
          <w:i/>
          <w:color w:val="404040"/>
          <w:highlight w:val="yellow"/>
          <w:u w:val="single" w:color="404040"/>
        </w:rPr>
        <w:t>s</w:t>
      </w:r>
      <w:r w:rsidRPr="008D34BE">
        <w:rPr>
          <w:rFonts w:ascii="Times New Roman" w:hAnsi="Times New Roman" w:cs="Times New Roman"/>
          <w:b/>
          <w:i/>
          <w:color w:val="404040"/>
          <w:highlight w:val="yellow"/>
          <w:u w:val="single" w:color="404040"/>
          <w:shd w:val="clear" w:color="auto" w:fill="FFFF00"/>
        </w:rPr>
        <w:t>ő</w:t>
      </w:r>
      <w:r w:rsidRPr="008F077A">
        <w:rPr>
          <w:rFonts w:ascii="Times New Roman" w:hAnsi="Times New Roman" w:cs="Times New Roman"/>
          <w:b/>
          <w:i/>
          <w:color w:val="404040"/>
          <w:u w:val="single" w:color="404040"/>
          <w:shd w:val="clear" w:color="auto" w:fill="FFFF00"/>
        </w:rPr>
        <w:t xml:space="preserve">  </w:t>
      </w:r>
      <w:r w:rsidRPr="008F077A">
        <w:rPr>
          <w:rFonts w:ascii="Times New Roman" w:hAnsi="Times New Roman" w:cs="Times New Roman"/>
          <w:b/>
          <w:color w:val="404040"/>
          <w:shd w:val="clear" w:color="auto" w:fill="FFFF00"/>
        </w:rPr>
        <w:t>belépéskor</w:t>
      </w:r>
      <w:r w:rsidRPr="008F077A">
        <w:rPr>
          <w:rFonts w:ascii="Times New Roman" w:hAnsi="Times New Roman" w:cs="Times New Roman"/>
          <w:b/>
          <w:color w:val="404040"/>
        </w:rPr>
        <w:t xml:space="preserve">  </w:t>
      </w:r>
      <w:r w:rsidRPr="008F077A">
        <w:rPr>
          <w:rFonts w:ascii="Times New Roman" w:hAnsi="Times New Roman" w:cs="Times New Roman"/>
          <w:color w:val="404040"/>
        </w:rPr>
        <w:t>a  ”</w:t>
      </w:r>
      <w:r w:rsidRPr="008F077A">
        <w:rPr>
          <w:rFonts w:ascii="Times New Roman" w:hAnsi="Times New Roman" w:cs="Times New Roman"/>
          <w:color w:val="0000FF"/>
          <w:u w:val="single" w:color="0000FF"/>
        </w:rPr>
        <w:t xml:space="preserve"> Jelszó emlékeztető</w:t>
      </w:r>
      <w:r w:rsidRPr="008F077A">
        <w:rPr>
          <w:rFonts w:ascii="Times New Roman" w:hAnsi="Times New Roman" w:cs="Times New Roman"/>
          <w:color w:val="404040"/>
        </w:rPr>
        <w:t>” funkcióra kattintva kell</w:t>
      </w:r>
      <w:r w:rsidRPr="008F077A">
        <w:rPr>
          <w:rFonts w:ascii="Times New Roman" w:hAnsi="Times New Roman" w:cs="Times New Roman"/>
          <w:color w:val="404040"/>
          <w:spacing w:val="6"/>
        </w:rPr>
        <w:t xml:space="preserve"> </w:t>
      </w:r>
      <w:r w:rsidRPr="008F077A">
        <w:rPr>
          <w:rFonts w:ascii="Times New Roman" w:hAnsi="Times New Roman" w:cs="Times New Roman"/>
          <w:color w:val="404040"/>
        </w:rPr>
        <w:t>kérni jelszót, amelyet a rendszer egy automatikus email üzenetben küld az étkező/szülő számára. A levél megérkezése után az email cím és a kapott jelszó beírásával a rendszer azonnal a regisztráció</w:t>
      </w:r>
      <w:r w:rsidR="007F1CFC" w:rsidRPr="008F077A">
        <w:rPr>
          <w:rFonts w:ascii="Times New Roman" w:hAnsi="Times New Roman" w:cs="Times New Roman"/>
          <w:color w:val="404040"/>
        </w:rPr>
        <w:t>s</w:t>
      </w:r>
      <w:r w:rsidRPr="008F077A">
        <w:rPr>
          <w:rFonts w:ascii="Times New Roman" w:hAnsi="Times New Roman" w:cs="Times New Roman"/>
          <w:color w:val="404040"/>
        </w:rPr>
        <w:t xml:space="preserve"> felületre navigál, ahol </w:t>
      </w:r>
      <w:r w:rsidRPr="008F077A">
        <w:rPr>
          <w:rFonts w:ascii="Times New Roman" w:hAnsi="Times New Roman" w:cs="Times New Roman"/>
          <w:b/>
          <w:color w:val="404040"/>
        </w:rPr>
        <w:t>az ÁSZF elfogadása után léphetnek csak tovább az „Étkező</w:t>
      </w:r>
      <w:r w:rsidRPr="008F077A">
        <w:rPr>
          <w:rFonts w:ascii="Times New Roman" w:hAnsi="Times New Roman" w:cs="Times New Roman"/>
          <w:b/>
          <w:color w:val="404040"/>
          <w:spacing w:val="-6"/>
        </w:rPr>
        <w:t xml:space="preserve"> </w:t>
      </w:r>
      <w:r w:rsidRPr="008F077A">
        <w:rPr>
          <w:rFonts w:ascii="Times New Roman" w:hAnsi="Times New Roman" w:cs="Times New Roman"/>
          <w:b/>
          <w:color w:val="404040"/>
        </w:rPr>
        <w:t>felületre”.</w:t>
      </w:r>
    </w:p>
    <w:p w:rsidR="00B33FC2" w:rsidRPr="008F077A" w:rsidRDefault="008137C3">
      <w:pPr>
        <w:spacing w:before="44" w:line="276" w:lineRule="auto"/>
        <w:ind w:left="5775" w:right="105"/>
        <w:jc w:val="both"/>
        <w:rPr>
          <w:rFonts w:ascii="Times New Roman" w:hAnsi="Times New Roman" w:cs="Times New Roman"/>
          <w:b/>
        </w:rPr>
      </w:pPr>
      <w:r w:rsidRPr="008F077A">
        <w:rPr>
          <w:rFonts w:ascii="Times New Roman" w:hAnsi="Times New Roman" w:cs="Times New Roman"/>
          <w:b/>
          <w:color w:val="404040"/>
        </w:rPr>
        <w:t>Gmail-es e-mail cím esetén a „Bejelentkezés Google-fiókkal” van lehetőség bejelentkezni a felületre.</w:t>
      </w:r>
    </w:p>
    <w:p w:rsidR="00B33FC2" w:rsidRPr="008F077A" w:rsidRDefault="00F04120" w:rsidP="007F1CFC">
      <w:pPr>
        <w:pStyle w:val="Szvegtrzs"/>
        <w:spacing w:before="1" w:line="276" w:lineRule="auto"/>
        <w:ind w:left="5775"/>
        <w:jc w:val="both"/>
        <w:rPr>
          <w:rFonts w:ascii="Times New Roman" w:hAnsi="Times New Roman" w:cs="Times New Roman"/>
          <w:sz w:val="22"/>
          <w:szCs w:val="22"/>
        </w:rPr>
      </w:pPr>
      <w:r w:rsidRPr="008F077A">
        <w:rPr>
          <w:rFonts w:ascii="Times New Roman" w:hAnsi="Times New Roman" w:cs="Times New Roman"/>
          <w:color w:val="404040"/>
          <w:sz w:val="22"/>
          <w:szCs w:val="22"/>
        </w:rPr>
        <w:t>Ha az intézményben nem adta le időben a megállapodását és az adminisztrátor még nem rögzítette az email címét, vagy elfelejtette, vagy időközben változott a megadott e-mail címe, úgy kérem, vegye fel az adminisztrátorral a kapcsolatot. Ha elfelejtette a jelszavát, használja a „</w:t>
      </w:r>
      <w:r w:rsidRPr="008F077A">
        <w:rPr>
          <w:rFonts w:ascii="Times New Roman" w:hAnsi="Times New Roman" w:cs="Times New Roman"/>
          <w:color w:val="0000FF"/>
          <w:sz w:val="22"/>
          <w:szCs w:val="22"/>
          <w:u w:val="single" w:color="0000FF"/>
        </w:rPr>
        <w:t xml:space="preserve"> Jelszó</w:t>
      </w:r>
    </w:p>
    <w:p w:rsidR="00B33FC2" w:rsidRPr="008F077A" w:rsidRDefault="00F04120" w:rsidP="007F1CFC">
      <w:pPr>
        <w:pStyle w:val="Szvegtrzs"/>
        <w:ind w:left="5775"/>
        <w:jc w:val="both"/>
        <w:rPr>
          <w:rFonts w:ascii="Times New Roman" w:hAnsi="Times New Roman" w:cs="Times New Roman"/>
          <w:sz w:val="22"/>
          <w:szCs w:val="22"/>
        </w:rPr>
      </w:pPr>
      <w:r w:rsidRPr="008F077A">
        <w:rPr>
          <w:rFonts w:ascii="Times New Roman" w:hAnsi="Times New Roman" w:cs="Times New Roman"/>
          <w:color w:val="0000FF"/>
          <w:w w:val="99"/>
          <w:sz w:val="22"/>
          <w:szCs w:val="22"/>
          <w:u w:val="single" w:color="0000FF"/>
        </w:rPr>
        <w:t xml:space="preserve"> </w:t>
      </w:r>
      <w:r w:rsidRPr="008F077A">
        <w:rPr>
          <w:rFonts w:ascii="Times New Roman" w:hAnsi="Times New Roman" w:cs="Times New Roman"/>
          <w:color w:val="0000FF"/>
          <w:sz w:val="22"/>
          <w:szCs w:val="22"/>
          <w:u w:val="single" w:color="0000FF"/>
        </w:rPr>
        <w:t>emlékeztető”</w:t>
      </w:r>
      <w:r w:rsidRPr="008F077A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8F077A">
        <w:rPr>
          <w:rFonts w:ascii="Times New Roman" w:hAnsi="Times New Roman" w:cs="Times New Roman"/>
          <w:color w:val="404040"/>
          <w:sz w:val="22"/>
          <w:szCs w:val="22"/>
        </w:rPr>
        <w:t>funkciót.</w:t>
      </w:r>
    </w:p>
    <w:p w:rsidR="00B33FC2" w:rsidRPr="008F077A" w:rsidRDefault="00B33FC2">
      <w:pPr>
        <w:pStyle w:val="Szvegtrzs"/>
        <w:spacing w:before="2"/>
        <w:rPr>
          <w:rFonts w:ascii="Times New Roman" w:hAnsi="Times New Roman" w:cs="Times New Roman"/>
          <w:sz w:val="22"/>
          <w:szCs w:val="22"/>
        </w:rPr>
      </w:pPr>
    </w:p>
    <w:p w:rsidR="00B33FC2" w:rsidRPr="008F077A" w:rsidRDefault="00F04120">
      <w:pPr>
        <w:pStyle w:val="Listaszerbekezds"/>
        <w:numPr>
          <w:ilvl w:val="0"/>
          <w:numId w:val="2"/>
        </w:numPr>
        <w:tabs>
          <w:tab w:val="left" w:pos="833"/>
          <w:tab w:val="left" w:pos="834"/>
        </w:tabs>
        <w:spacing w:before="59"/>
        <w:ind w:hanging="361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>FONTOS, hogy böngészőjében engedélyezve legyenek a felugró</w:t>
      </w:r>
      <w:r w:rsidRPr="008F077A">
        <w:rPr>
          <w:rFonts w:ascii="Times New Roman" w:hAnsi="Times New Roman" w:cs="Times New Roman"/>
          <w:spacing w:val="5"/>
        </w:rPr>
        <w:t xml:space="preserve"> </w:t>
      </w:r>
      <w:r w:rsidRPr="008F077A">
        <w:rPr>
          <w:rFonts w:ascii="Times New Roman" w:hAnsi="Times New Roman" w:cs="Times New Roman"/>
        </w:rPr>
        <w:t>ablakok!</w:t>
      </w:r>
    </w:p>
    <w:p w:rsidR="00B33FC2" w:rsidRPr="008F077A" w:rsidRDefault="00F04120">
      <w:pPr>
        <w:pStyle w:val="Listaszerbekezds"/>
        <w:numPr>
          <w:ilvl w:val="0"/>
          <w:numId w:val="2"/>
        </w:numPr>
        <w:tabs>
          <w:tab w:val="left" w:pos="833"/>
          <w:tab w:val="left" w:pos="834"/>
        </w:tabs>
        <w:spacing w:before="37"/>
        <w:ind w:hanging="361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  <w:spacing w:val="-50"/>
          <w:w w:val="99"/>
          <w:u w:val="single"/>
        </w:rPr>
        <w:t xml:space="preserve"> </w:t>
      </w:r>
      <w:r w:rsidRPr="008F077A">
        <w:rPr>
          <w:rFonts w:ascii="Times New Roman" w:hAnsi="Times New Roman" w:cs="Times New Roman"/>
          <w:b/>
          <w:u w:val="single"/>
        </w:rPr>
        <w:t>A SZÜLŐI FELÜLETEN</w:t>
      </w:r>
      <w:r w:rsidRPr="008F077A">
        <w:rPr>
          <w:rFonts w:ascii="Times New Roman" w:hAnsi="Times New Roman" w:cs="Times New Roman"/>
          <w:b/>
        </w:rPr>
        <w:t xml:space="preserve"> </w:t>
      </w:r>
      <w:r w:rsidRPr="008F077A">
        <w:rPr>
          <w:rFonts w:ascii="Times New Roman" w:hAnsi="Times New Roman" w:cs="Times New Roman"/>
        </w:rPr>
        <w:t>három menü pontot használhat</w:t>
      </w:r>
      <w:r w:rsidRPr="008F077A">
        <w:rPr>
          <w:rFonts w:ascii="Times New Roman" w:hAnsi="Times New Roman" w:cs="Times New Roman"/>
          <w:spacing w:val="-1"/>
        </w:rPr>
        <w:t xml:space="preserve"> </w:t>
      </w:r>
      <w:r w:rsidRPr="008F077A">
        <w:rPr>
          <w:rFonts w:ascii="Times New Roman" w:hAnsi="Times New Roman" w:cs="Times New Roman"/>
        </w:rPr>
        <w:t>majd:</w:t>
      </w:r>
    </w:p>
    <w:p w:rsidR="00B33FC2" w:rsidRPr="008F077A" w:rsidRDefault="00F04120">
      <w:pPr>
        <w:pStyle w:val="Listaszerbekezds"/>
        <w:numPr>
          <w:ilvl w:val="0"/>
          <w:numId w:val="1"/>
        </w:numPr>
        <w:tabs>
          <w:tab w:val="left" w:pos="541"/>
        </w:tabs>
        <w:spacing w:before="37" w:line="276" w:lineRule="auto"/>
        <w:ind w:right="109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>a</w:t>
      </w:r>
      <w:r w:rsidRPr="008F077A">
        <w:rPr>
          <w:rFonts w:ascii="Times New Roman" w:hAnsi="Times New Roman" w:cs="Times New Roman"/>
          <w:shd w:val="clear" w:color="auto" w:fill="FFFF00"/>
        </w:rPr>
        <w:t xml:space="preserve"> </w:t>
      </w:r>
      <w:r w:rsidRPr="008F077A">
        <w:rPr>
          <w:rFonts w:ascii="Times New Roman" w:hAnsi="Times New Roman" w:cs="Times New Roman"/>
          <w:b/>
          <w:shd w:val="clear" w:color="auto" w:fill="FFFF00"/>
        </w:rPr>
        <w:t>„Kezdőlap”</w:t>
      </w:r>
      <w:r w:rsidRPr="008F077A">
        <w:rPr>
          <w:rFonts w:ascii="Times New Roman" w:hAnsi="Times New Roman" w:cs="Times New Roman"/>
          <w:shd w:val="clear" w:color="auto" w:fill="FFFF00"/>
        </w:rPr>
        <w:t>-</w:t>
      </w:r>
      <w:r w:rsidRPr="008F077A">
        <w:rPr>
          <w:rFonts w:ascii="Times New Roman" w:hAnsi="Times New Roman" w:cs="Times New Roman"/>
        </w:rPr>
        <w:t>on a rendszer híreit olvashatja, láthatja gyermeke adatait, a kedvezménye mértékét, annak érvényességét. Ha több gyermeke jár egy adott intézménybe és mindhárom esetében ugyanazt az email címet adta meg, akkor valamennyi gyermeke név szerint, de egy felületen szerepel. A gyermek kiválasztása után külön-külön  tud megrendelést, lemondást teljesíteni a</w:t>
      </w:r>
      <w:r w:rsidRPr="008F077A">
        <w:rPr>
          <w:rFonts w:ascii="Times New Roman" w:hAnsi="Times New Roman" w:cs="Times New Roman"/>
          <w:spacing w:val="1"/>
        </w:rPr>
        <w:t xml:space="preserve"> </w:t>
      </w:r>
      <w:r w:rsidRPr="008F077A">
        <w:rPr>
          <w:rFonts w:ascii="Times New Roman" w:hAnsi="Times New Roman" w:cs="Times New Roman"/>
        </w:rPr>
        <w:t>részükre.</w:t>
      </w:r>
      <w:r w:rsidR="007F1CFC" w:rsidRPr="008F077A">
        <w:rPr>
          <w:rFonts w:ascii="Times New Roman" w:hAnsi="Times New Roman" w:cs="Times New Roman"/>
        </w:rPr>
        <w:t xml:space="preserve"> </w:t>
      </w:r>
    </w:p>
    <w:p w:rsidR="00B33FC2" w:rsidRPr="008D34BE" w:rsidRDefault="00F04120">
      <w:pPr>
        <w:pStyle w:val="Listaszerbekezds"/>
        <w:numPr>
          <w:ilvl w:val="0"/>
          <w:numId w:val="1"/>
        </w:numPr>
        <w:tabs>
          <w:tab w:val="left" w:pos="541"/>
        </w:tabs>
        <w:spacing w:line="276" w:lineRule="auto"/>
        <w:ind w:right="105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>Az</w:t>
      </w:r>
      <w:r w:rsidRPr="008F077A">
        <w:rPr>
          <w:rFonts w:ascii="Times New Roman" w:hAnsi="Times New Roman" w:cs="Times New Roman"/>
          <w:shd w:val="clear" w:color="auto" w:fill="FFFF00"/>
        </w:rPr>
        <w:t xml:space="preserve"> </w:t>
      </w:r>
      <w:r w:rsidRPr="008F077A">
        <w:rPr>
          <w:rFonts w:ascii="Times New Roman" w:hAnsi="Times New Roman" w:cs="Times New Roman"/>
          <w:b/>
          <w:shd w:val="clear" w:color="auto" w:fill="FFFF00"/>
        </w:rPr>
        <w:t>„Étkezés igénylés”</w:t>
      </w:r>
      <w:r w:rsidRPr="008F077A">
        <w:rPr>
          <w:rFonts w:ascii="Times New Roman" w:hAnsi="Times New Roman" w:cs="Times New Roman"/>
          <w:b/>
        </w:rPr>
        <w:t xml:space="preserve"> </w:t>
      </w:r>
      <w:r w:rsidRPr="008F077A">
        <w:rPr>
          <w:rFonts w:ascii="Times New Roman" w:hAnsi="Times New Roman" w:cs="Times New Roman"/>
        </w:rPr>
        <w:t xml:space="preserve">menüpontban tud gyermeke részére étkezést igényelni, mindig egy adott hónapra. Az egyes munkanapokra eső „adagszám”-ra klikkelve tudja megrendelni illetve rendelés után lemondani a közétkeztetést. A felületen az adott hónapra megrendelt, illetve a következő hónapra megrendelhető összes étkezési nap megjelenik, még abban az esetben is, ha az adott hónap egyes napjai tanítás nélküli munkanapok. A munkaszüneti napok, ünnepnapok inaktívak, azokra a megrendelés nem lehetséges. Egy napra egy adag étel megrendelése vagy lemondása lehetséges (persze ha előtte volt megrendelés). Minden változtatásnál feltétlenül szükséges a </w:t>
      </w:r>
      <w:r w:rsidRPr="008F077A">
        <w:rPr>
          <w:rFonts w:ascii="Times New Roman" w:hAnsi="Times New Roman" w:cs="Times New Roman"/>
          <w:b/>
        </w:rPr>
        <w:t>„mentés</w:t>
      </w:r>
      <w:r w:rsidRPr="008D34BE">
        <w:rPr>
          <w:rFonts w:ascii="Times New Roman" w:hAnsi="Times New Roman" w:cs="Times New Roman"/>
          <w:b/>
          <w:i/>
          <w:iCs/>
        </w:rPr>
        <w:t>”! Amennyiben nem történik „mentés”, a megrendelés és a lemondás is elvész, visszaáll az eredeti állapot</w:t>
      </w:r>
      <w:r w:rsidR="008D34BE">
        <w:rPr>
          <w:rFonts w:ascii="Times New Roman" w:hAnsi="Times New Roman" w:cs="Times New Roman"/>
          <w:b/>
          <w:i/>
          <w:iCs/>
        </w:rPr>
        <w:t xml:space="preserve">. </w:t>
      </w:r>
      <w:r w:rsidR="008D34BE" w:rsidRPr="008D34BE">
        <w:rPr>
          <w:rFonts w:ascii="Times New Roman" w:hAnsi="Times New Roman" w:cs="Times New Roman"/>
          <w:b/>
        </w:rPr>
        <w:t xml:space="preserve">Étkezési hónapon belüli módosításra az étkezési napot megelőző </w:t>
      </w:r>
      <w:r w:rsidR="0066042F">
        <w:rPr>
          <w:rFonts w:ascii="Times New Roman" w:hAnsi="Times New Roman" w:cs="Times New Roman"/>
          <w:b/>
        </w:rPr>
        <w:t xml:space="preserve">tanítási </w:t>
      </w:r>
      <w:r w:rsidR="008D34BE" w:rsidRPr="008D34BE">
        <w:rPr>
          <w:rFonts w:ascii="Times New Roman" w:hAnsi="Times New Roman" w:cs="Times New Roman"/>
          <w:b/>
        </w:rPr>
        <w:t>nap 9 óráig van lehetőség</w:t>
      </w:r>
      <w:r w:rsidRPr="008D34BE">
        <w:rPr>
          <w:rFonts w:ascii="Times New Roman" w:hAnsi="Times New Roman" w:cs="Times New Roman"/>
          <w:b/>
        </w:rPr>
        <w:t>.</w:t>
      </w:r>
      <w:r w:rsidRPr="008D34BE">
        <w:rPr>
          <w:rFonts w:ascii="Times New Roman" w:hAnsi="Times New Roman" w:cs="Times New Roman"/>
        </w:rPr>
        <w:t xml:space="preserve"> </w:t>
      </w:r>
    </w:p>
    <w:p w:rsidR="00B33FC2" w:rsidRPr="008F077A" w:rsidRDefault="00F04120">
      <w:pPr>
        <w:pStyle w:val="Listaszerbekezds"/>
        <w:numPr>
          <w:ilvl w:val="0"/>
          <w:numId w:val="1"/>
        </w:numPr>
        <w:tabs>
          <w:tab w:val="left" w:pos="541"/>
        </w:tabs>
        <w:spacing w:line="276" w:lineRule="auto"/>
        <w:ind w:right="110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>A</w:t>
      </w:r>
      <w:r w:rsidRPr="008F077A">
        <w:rPr>
          <w:rFonts w:ascii="Times New Roman" w:hAnsi="Times New Roman" w:cs="Times New Roman"/>
          <w:shd w:val="clear" w:color="auto" w:fill="FFFF00"/>
        </w:rPr>
        <w:t xml:space="preserve"> </w:t>
      </w:r>
      <w:r w:rsidRPr="008F077A">
        <w:rPr>
          <w:rFonts w:ascii="Times New Roman" w:hAnsi="Times New Roman" w:cs="Times New Roman"/>
          <w:b/>
          <w:shd w:val="clear" w:color="auto" w:fill="FFFF00"/>
        </w:rPr>
        <w:t>„Számlák”</w:t>
      </w:r>
      <w:r w:rsidRPr="008F077A">
        <w:rPr>
          <w:rFonts w:ascii="Times New Roman" w:hAnsi="Times New Roman" w:cs="Times New Roman"/>
          <w:b/>
        </w:rPr>
        <w:t xml:space="preserve"> </w:t>
      </w:r>
      <w:r w:rsidRPr="008F077A">
        <w:rPr>
          <w:rFonts w:ascii="Times New Roman" w:hAnsi="Times New Roman" w:cs="Times New Roman"/>
        </w:rPr>
        <w:t>menüpontban letöltheti gyermeke havi számláit</w:t>
      </w:r>
      <w:r w:rsidR="007F1CFC" w:rsidRPr="008F077A">
        <w:rPr>
          <w:rFonts w:ascii="Times New Roman" w:hAnsi="Times New Roman" w:cs="Times New Roman"/>
        </w:rPr>
        <w:t xml:space="preserve"> A fizetendő számla m</w:t>
      </w:r>
      <w:r w:rsidRPr="008F077A">
        <w:rPr>
          <w:rFonts w:ascii="Times New Roman" w:hAnsi="Times New Roman" w:cs="Times New Roman"/>
        </w:rPr>
        <w:t xml:space="preserve">inden hónap </w:t>
      </w:r>
      <w:r w:rsidR="007F1CFC" w:rsidRPr="008F077A">
        <w:rPr>
          <w:rFonts w:ascii="Times New Roman" w:hAnsi="Times New Roman" w:cs="Times New Roman"/>
        </w:rPr>
        <w:t>1</w:t>
      </w:r>
      <w:r w:rsidR="00723489">
        <w:rPr>
          <w:rFonts w:ascii="Times New Roman" w:hAnsi="Times New Roman" w:cs="Times New Roman"/>
        </w:rPr>
        <w:t>0</w:t>
      </w:r>
      <w:r w:rsidRPr="008F077A">
        <w:rPr>
          <w:rFonts w:ascii="Times New Roman" w:hAnsi="Times New Roman" w:cs="Times New Roman"/>
        </w:rPr>
        <w:t xml:space="preserve">. napján elkészül, amelyről a megadott e-mail címre értesítést fog kapni a fizetendő összeggel. Az utalásokat a hónap </w:t>
      </w:r>
      <w:r w:rsidR="007F1CFC" w:rsidRPr="008F077A">
        <w:rPr>
          <w:rFonts w:ascii="Times New Roman" w:hAnsi="Times New Roman" w:cs="Times New Roman"/>
        </w:rPr>
        <w:t>1</w:t>
      </w:r>
      <w:r w:rsidR="00723489">
        <w:rPr>
          <w:rFonts w:ascii="Times New Roman" w:hAnsi="Times New Roman" w:cs="Times New Roman"/>
        </w:rPr>
        <w:t>1</w:t>
      </w:r>
      <w:r w:rsidRPr="008F077A">
        <w:rPr>
          <w:rFonts w:ascii="Times New Roman" w:hAnsi="Times New Roman" w:cs="Times New Roman"/>
        </w:rPr>
        <w:t>-</w:t>
      </w:r>
      <w:r w:rsidR="007F1CFC" w:rsidRPr="008F077A">
        <w:rPr>
          <w:rFonts w:ascii="Times New Roman" w:hAnsi="Times New Roman" w:cs="Times New Roman"/>
        </w:rPr>
        <w:t>2</w:t>
      </w:r>
      <w:r w:rsidRPr="008F077A">
        <w:rPr>
          <w:rFonts w:ascii="Times New Roman" w:hAnsi="Times New Roman" w:cs="Times New Roman"/>
        </w:rPr>
        <w:t xml:space="preserve">5. napja között kell elvégezni. </w:t>
      </w:r>
      <w:r w:rsidR="0066042F">
        <w:rPr>
          <w:rFonts w:ascii="Times New Roman" w:hAnsi="Times New Roman" w:cs="Times New Roman"/>
        </w:rPr>
        <w:t xml:space="preserve">A készpénzes fizetéseket az iskola honlapján kiírt időpontokban kell </w:t>
      </w:r>
      <w:r w:rsidR="0066042F">
        <w:rPr>
          <w:rFonts w:ascii="Times New Roman" w:hAnsi="Times New Roman" w:cs="Times New Roman"/>
        </w:rPr>
        <w:lastRenderedPageBreak/>
        <w:t xml:space="preserve">teljesíteni. </w:t>
      </w:r>
      <w:r w:rsidR="007F1CFC" w:rsidRPr="008F077A">
        <w:rPr>
          <w:rFonts w:ascii="Times New Roman" w:hAnsi="Times New Roman" w:cs="Times New Roman"/>
        </w:rPr>
        <w:t xml:space="preserve"> </w:t>
      </w:r>
    </w:p>
    <w:p w:rsidR="008F077A" w:rsidRPr="008F077A" w:rsidRDefault="008F077A" w:rsidP="008F077A">
      <w:pPr>
        <w:ind w:left="-5"/>
        <w:rPr>
          <w:rFonts w:ascii="Times New Roman" w:hAnsi="Times New Roman" w:cs="Times New Roman"/>
        </w:rPr>
      </w:pPr>
    </w:p>
    <w:p w:rsidR="008F077A" w:rsidRPr="008F077A" w:rsidRDefault="00F04120" w:rsidP="008F077A">
      <w:pPr>
        <w:ind w:left="-5"/>
        <w:rPr>
          <w:rFonts w:ascii="Times New Roman" w:hAnsi="Times New Roman" w:cs="Times New Roman"/>
          <w:b/>
          <w:bCs/>
        </w:rPr>
      </w:pPr>
      <w:r w:rsidRPr="008F077A">
        <w:rPr>
          <w:rFonts w:ascii="Times New Roman" w:hAnsi="Times New Roman" w:cs="Times New Roman"/>
          <w:b/>
          <w:bCs/>
        </w:rPr>
        <w:t xml:space="preserve">További információért forduljon </w:t>
      </w:r>
      <w:r w:rsidR="008F077A" w:rsidRPr="008F077A">
        <w:rPr>
          <w:rFonts w:ascii="Times New Roman" w:hAnsi="Times New Roman" w:cs="Times New Roman"/>
          <w:b/>
          <w:bCs/>
        </w:rPr>
        <w:t>hozzánk b</w:t>
      </w:r>
      <w:r w:rsidRPr="008F077A">
        <w:rPr>
          <w:rFonts w:ascii="Times New Roman" w:hAnsi="Times New Roman" w:cs="Times New Roman"/>
          <w:b/>
          <w:bCs/>
        </w:rPr>
        <w:t xml:space="preserve">izalommal az </w:t>
      </w:r>
      <w:r w:rsidR="008F077A" w:rsidRPr="008F077A">
        <w:rPr>
          <w:rFonts w:ascii="Times New Roman" w:hAnsi="Times New Roman" w:cs="Times New Roman"/>
          <w:b/>
          <w:bCs/>
        </w:rPr>
        <w:t xml:space="preserve">alábbi elérhetőségeken:  </w:t>
      </w:r>
    </w:p>
    <w:p w:rsidR="008D34BE" w:rsidRDefault="008D34BE" w:rsidP="008F077A">
      <w:pPr>
        <w:ind w:left="-5"/>
        <w:rPr>
          <w:rFonts w:ascii="Times New Roman" w:hAnsi="Times New Roman" w:cs="Times New Roman"/>
        </w:rPr>
      </w:pPr>
    </w:p>
    <w:p w:rsidR="008F077A" w:rsidRPr="008F077A" w:rsidRDefault="008F077A" w:rsidP="008F077A">
      <w:pPr>
        <w:ind w:left="-5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 xml:space="preserve">Név: Intézmények Gazdasági Hivatala </w:t>
      </w:r>
    </w:p>
    <w:p w:rsidR="008F077A" w:rsidRPr="008F077A" w:rsidRDefault="008F077A" w:rsidP="008F077A">
      <w:pPr>
        <w:ind w:left="-5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 xml:space="preserve">Levélcím, ügyfélszolgálat címe: 2890 Tata, Bercsényi utca 1. </w:t>
      </w:r>
    </w:p>
    <w:p w:rsidR="008F077A" w:rsidRPr="008F077A" w:rsidRDefault="008F077A" w:rsidP="008F077A">
      <w:pPr>
        <w:ind w:left="-5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>Telefon: +36-30-550-4179 és +36-34-588-675, +36-30-691-0003</w:t>
      </w:r>
    </w:p>
    <w:p w:rsidR="008F077A" w:rsidRPr="008F077A" w:rsidRDefault="008F077A" w:rsidP="008F077A">
      <w:pPr>
        <w:spacing w:line="259" w:lineRule="auto"/>
        <w:rPr>
          <w:rFonts w:ascii="Times New Roman" w:hAnsi="Times New Roman" w:cs="Times New Roman"/>
        </w:rPr>
      </w:pPr>
      <w:r w:rsidRPr="008F077A">
        <w:rPr>
          <w:rFonts w:ascii="Times New Roman" w:hAnsi="Times New Roman" w:cs="Times New Roman"/>
        </w:rPr>
        <w:t xml:space="preserve">E-mail: </w:t>
      </w:r>
      <w:r w:rsidR="00723489">
        <w:rPr>
          <w:rFonts w:ascii="Times New Roman" w:hAnsi="Times New Roman" w:cs="Times New Roman"/>
          <w:color w:val="0000FF"/>
          <w:u w:val="single"/>
        </w:rPr>
        <w:t>blathy</w:t>
      </w:r>
      <w:r w:rsidRPr="0066042F">
        <w:rPr>
          <w:rFonts w:ascii="Times New Roman" w:hAnsi="Times New Roman" w:cs="Times New Roman"/>
          <w:color w:val="0000FF"/>
          <w:u w:val="single"/>
        </w:rPr>
        <w:t>et</w:t>
      </w:r>
      <w:r w:rsidRPr="0066042F">
        <w:rPr>
          <w:rFonts w:ascii="Times New Roman" w:hAnsi="Times New Roman" w:cs="Times New Roman"/>
          <w:color w:val="0000FF"/>
          <w:u w:val="single" w:color="0000FF"/>
        </w:rPr>
        <w:t>keztetes@igh.hu</w:t>
      </w:r>
      <w:r w:rsidRPr="0066042F">
        <w:rPr>
          <w:rFonts w:ascii="Times New Roman" w:hAnsi="Times New Roman" w:cs="Times New Roman"/>
          <w:color w:val="0000FF"/>
        </w:rPr>
        <w:t xml:space="preserve"> </w:t>
      </w:r>
    </w:p>
    <w:p w:rsidR="00B33FC2" w:rsidRPr="008F077A" w:rsidRDefault="00C310FA">
      <w:pPr>
        <w:pStyle w:val="Szvegtrzs"/>
        <w:spacing w:before="37"/>
        <w:ind w:left="5312"/>
        <w:rPr>
          <w:rFonts w:ascii="Times New Roman" w:hAnsi="Times New Roman" w:cs="Times New Roman"/>
          <w:sz w:val="22"/>
          <w:szCs w:val="22"/>
        </w:rPr>
      </w:pPr>
      <w:r w:rsidRPr="008F077A">
        <w:rPr>
          <w:rFonts w:ascii="Times New Roman" w:hAnsi="Times New Roman" w:cs="Times New Roman"/>
          <w:sz w:val="22"/>
          <w:szCs w:val="22"/>
        </w:rPr>
        <w:t>Intézmények Gazdasági Hivatala</w:t>
      </w:r>
      <w:r w:rsidR="00F04120" w:rsidRPr="008F077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3FC2" w:rsidRPr="008F077A" w:rsidRDefault="00B33FC2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B33FC2" w:rsidRPr="008F077A" w:rsidRDefault="00B33FC2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B33FC2" w:rsidRPr="008F077A" w:rsidRDefault="00B33FC2">
      <w:pPr>
        <w:pStyle w:val="Szvegtrzs"/>
        <w:spacing w:before="11"/>
        <w:rPr>
          <w:rFonts w:ascii="Times New Roman" w:hAnsi="Times New Roman" w:cs="Times New Roman"/>
          <w:sz w:val="22"/>
          <w:szCs w:val="22"/>
        </w:rPr>
      </w:pPr>
    </w:p>
    <w:p w:rsidR="00B33FC2" w:rsidRPr="008F077A" w:rsidRDefault="00C310FA">
      <w:pPr>
        <w:pStyle w:val="Szvegtrzs"/>
        <w:ind w:left="112"/>
        <w:rPr>
          <w:rFonts w:ascii="Times New Roman" w:hAnsi="Times New Roman" w:cs="Times New Roman"/>
          <w:sz w:val="22"/>
          <w:szCs w:val="22"/>
        </w:rPr>
      </w:pPr>
      <w:r w:rsidRPr="008F077A">
        <w:rPr>
          <w:rFonts w:ascii="Times New Roman" w:hAnsi="Times New Roman" w:cs="Times New Roman"/>
          <w:sz w:val="22"/>
          <w:szCs w:val="22"/>
        </w:rPr>
        <w:t>Tata</w:t>
      </w:r>
      <w:r w:rsidR="00F04120" w:rsidRPr="008F077A">
        <w:rPr>
          <w:rFonts w:ascii="Times New Roman" w:hAnsi="Times New Roman" w:cs="Times New Roman"/>
          <w:sz w:val="22"/>
          <w:szCs w:val="22"/>
        </w:rPr>
        <w:t>, 20</w:t>
      </w:r>
      <w:r w:rsidR="008F077A" w:rsidRPr="008F077A">
        <w:rPr>
          <w:rFonts w:ascii="Times New Roman" w:hAnsi="Times New Roman" w:cs="Times New Roman"/>
          <w:sz w:val="22"/>
          <w:szCs w:val="22"/>
        </w:rPr>
        <w:t>20</w:t>
      </w:r>
      <w:r w:rsidR="00F04120" w:rsidRPr="008F077A">
        <w:rPr>
          <w:rFonts w:ascii="Times New Roman" w:hAnsi="Times New Roman" w:cs="Times New Roman"/>
          <w:sz w:val="22"/>
          <w:szCs w:val="22"/>
        </w:rPr>
        <w:t xml:space="preserve">. </w:t>
      </w:r>
      <w:r w:rsidR="008F077A" w:rsidRPr="008F077A">
        <w:rPr>
          <w:rFonts w:ascii="Times New Roman" w:hAnsi="Times New Roman" w:cs="Times New Roman"/>
          <w:sz w:val="22"/>
          <w:szCs w:val="22"/>
        </w:rPr>
        <w:t>j</w:t>
      </w:r>
      <w:r w:rsidR="0066042F">
        <w:rPr>
          <w:rFonts w:ascii="Times New Roman" w:hAnsi="Times New Roman" w:cs="Times New Roman"/>
          <w:sz w:val="22"/>
          <w:szCs w:val="22"/>
        </w:rPr>
        <w:t>únius</w:t>
      </w:r>
      <w:r w:rsidR="008F077A" w:rsidRPr="008F077A">
        <w:rPr>
          <w:rFonts w:ascii="Times New Roman" w:hAnsi="Times New Roman" w:cs="Times New Roman"/>
          <w:sz w:val="22"/>
          <w:szCs w:val="22"/>
        </w:rPr>
        <w:t xml:space="preserve"> </w:t>
      </w:r>
      <w:r w:rsidR="00723489">
        <w:rPr>
          <w:rFonts w:ascii="Times New Roman" w:hAnsi="Times New Roman" w:cs="Times New Roman"/>
          <w:sz w:val="22"/>
          <w:szCs w:val="22"/>
        </w:rPr>
        <w:t>26</w:t>
      </w:r>
      <w:r w:rsidR="00F04120" w:rsidRPr="008F077A">
        <w:rPr>
          <w:rFonts w:ascii="Times New Roman" w:hAnsi="Times New Roman" w:cs="Times New Roman"/>
          <w:sz w:val="22"/>
          <w:szCs w:val="22"/>
        </w:rPr>
        <w:t>.</w:t>
      </w:r>
    </w:p>
    <w:p w:rsidR="00E630D7" w:rsidRPr="008F077A" w:rsidRDefault="00E630D7">
      <w:pPr>
        <w:pStyle w:val="Szvegtrzs"/>
        <w:ind w:left="112"/>
        <w:rPr>
          <w:rFonts w:ascii="Times New Roman" w:hAnsi="Times New Roman" w:cs="Times New Roman"/>
          <w:sz w:val="22"/>
          <w:szCs w:val="22"/>
        </w:rPr>
      </w:pPr>
    </w:p>
    <w:sectPr w:rsidR="00E630D7" w:rsidRPr="008F077A" w:rsidSect="00B33FC2">
      <w:type w:val="continuous"/>
      <w:pgSz w:w="11910" w:h="16840"/>
      <w:pgMar w:top="80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71715"/>
    <w:multiLevelType w:val="hybridMultilevel"/>
    <w:tmpl w:val="BEA687B4"/>
    <w:lvl w:ilvl="0" w:tplc="6598DA50">
      <w:numFmt w:val="bullet"/>
      <w:lvlText w:val=""/>
      <w:lvlJc w:val="left"/>
      <w:pPr>
        <w:ind w:left="540" w:hanging="361"/>
      </w:pPr>
      <w:rPr>
        <w:rFonts w:ascii="Wingdings" w:eastAsia="Wingdings" w:hAnsi="Wingdings" w:cs="Wingdings" w:hint="default"/>
        <w:w w:val="99"/>
        <w:sz w:val="20"/>
        <w:szCs w:val="20"/>
        <w:lang w:val="hu-HU" w:eastAsia="hu-HU" w:bidi="hu-HU"/>
      </w:rPr>
    </w:lvl>
    <w:lvl w:ilvl="1" w:tplc="E63298FE">
      <w:numFmt w:val="bullet"/>
      <w:lvlText w:val="•"/>
      <w:lvlJc w:val="left"/>
      <w:pPr>
        <w:ind w:left="1500" w:hanging="361"/>
      </w:pPr>
      <w:rPr>
        <w:rFonts w:hint="default"/>
        <w:lang w:val="hu-HU" w:eastAsia="hu-HU" w:bidi="hu-HU"/>
      </w:rPr>
    </w:lvl>
    <w:lvl w:ilvl="2" w:tplc="DE2CCEEC">
      <w:numFmt w:val="bullet"/>
      <w:lvlText w:val="•"/>
      <w:lvlJc w:val="left"/>
      <w:pPr>
        <w:ind w:left="2461" w:hanging="361"/>
      </w:pPr>
      <w:rPr>
        <w:rFonts w:hint="default"/>
        <w:lang w:val="hu-HU" w:eastAsia="hu-HU" w:bidi="hu-HU"/>
      </w:rPr>
    </w:lvl>
    <w:lvl w:ilvl="3" w:tplc="B0040D34">
      <w:numFmt w:val="bullet"/>
      <w:lvlText w:val="•"/>
      <w:lvlJc w:val="left"/>
      <w:pPr>
        <w:ind w:left="3421" w:hanging="361"/>
      </w:pPr>
      <w:rPr>
        <w:rFonts w:hint="default"/>
        <w:lang w:val="hu-HU" w:eastAsia="hu-HU" w:bidi="hu-HU"/>
      </w:rPr>
    </w:lvl>
    <w:lvl w:ilvl="4" w:tplc="CD2EEB2A">
      <w:numFmt w:val="bullet"/>
      <w:lvlText w:val="•"/>
      <w:lvlJc w:val="left"/>
      <w:pPr>
        <w:ind w:left="4382" w:hanging="361"/>
      </w:pPr>
      <w:rPr>
        <w:rFonts w:hint="default"/>
        <w:lang w:val="hu-HU" w:eastAsia="hu-HU" w:bidi="hu-HU"/>
      </w:rPr>
    </w:lvl>
    <w:lvl w:ilvl="5" w:tplc="482E59BA">
      <w:numFmt w:val="bullet"/>
      <w:lvlText w:val="•"/>
      <w:lvlJc w:val="left"/>
      <w:pPr>
        <w:ind w:left="5343" w:hanging="361"/>
      </w:pPr>
      <w:rPr>
        <w:rFonts w:hint="default"/>
        <w:lang w:val="hu-HU" w:eastAsia="hu-HU" w:bidi="hu-HU"/>
      </w:rPr>
    </w:lvl>
    <w:lvl w:ilvl="6" w:tplc="AB902776">
      <w:numFmt w:val="bullet"/>
      <w:lvlText w:val="•"/>
      <w:lvlJc w:val="left"/>
      <w:pPr>
        <w:ind w:left="6303" w:hanging="361"/>
      </w:pPr>
      <w:rPr>
        <w:rFonts w:hint="default"/>
        <w:lang w:val="hu-HU" w:eastAsia="hu-HU" w:bidi="hu-HU"/>
      </w:rPr>
    </w:lvl>
    <w:lvl w:ilvl="7" w:tplc="47948F4C">
      <w:numFmt w:val="bullet"/>
      <w:lvlText w:val="•"/>
      <w:lvlJc w:val="left"/>
      <w:pPr>
        <w:ind w:left="7264" w:hanging="361"/>
      </w:pPr>
      <w:rPr>
        <w:rFonts w:hint="default"/>
        <w:lang w:val="hu-HU" w:eastAsia="hu-HU" w:bidi="hu-HU"/>
      </w:rPr>
    </w:lvl>
    <w:lvl w:ilvl="8" w:tplc="E788D7A0">
      <w:numFmt w:val="bullet"/>
      <w:lvlText w:val="•"/>
      <w:lvlJc w:val="left"/>
      <w:pPr>
        <w:ind w:left="8225" w:hanging="361"/>
      </w:pPr>
      <w:rPr>
        <w:rFonts w:hint="default"/>
        <w:lang w:val="hu-HU" w:eastAsia="hu-HU" w:bidi="hu-HU"/>
      </w:rPr>
    </w:lvl>
  </w:abstractNum>
  <w:abstractNum w:abstractNumId="1" w15:restartNumberingAfterBreak="0">
    <w:nsid w:val="50DC50F1"/>
    <w:multiLevelType w:val="hybridMultilevel"/>
    <w:tmpl w:val="CEA29D36"/>
    <w:lvl w:ilvl="0" w:tplc="BBB0BF08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99"/>
        <w:lang w:val="hu-HU" w:eastAsia="hu-HU" w:bidi="hu-HU"/>
      </w:rPr>
    </w:lvl>
    <w:lvl w:ilvl="1" w:tplc="25C08264">
      <w:numFmt w:val="bullet"/>
      <w:lvlText w:val="•"/>
      <w:lvlJc w:val="left"/>
      <w:pPr>
        <w:ind w:left="1770" w:hanging="360"/>
      </w:pPr>
      <w:rPr>
        <w:rFonts w:hint="default"/>
        <w:lang w:val="hu-HU" w:eastAsia="hu-HU" w:bidi="hu-HU"/>
      </w:rPr>
    </w:lvl>
    <w:lvl w:ilvl="2" w:tplc="B8C4ACB4">
      <w:numFmt w:val="bullet"/>
      <w:lvlText w:val="•"/>
      <w:lvlJc w:val="left"/>
      <w:pPr>
        <w:ind w:left="2701" w:hanging="360"/>
      </w:pPr>
      <w:rPr>
        <w:rFonts w:hint="default"/>
        <w:lang w:val="hu-HU" w:eastAsia="hu-HU" w:bidi="hu-HU"/>
      </w:rPr>
    </w:lvl>
    <w:lvl w:ilvl="3" w:tplc="271CC39A">
      <w:numFmt w:val="bullet"/>
      <w:lvlText w:val="•"/>
      <w:lvlJc w:val="left"/>
      <w:pPr>
        <w:ind w:left="3631" w:hanging="360"/>
      </w:pPr>
      <w:rPr>
        <w:rFonts w:hint="default"/>
        <w:lang w:val="hu-HU" w:eastAsia="hu-HU" w:bidi="hu-HU"/>
      </w:rPr>
    </w:lvl>
    <w:lvl w:ilvl="4" w:tplc="6BFAD282">
      <w:numFmt w:val="bullet"/>
      <w:lvlText w:val="•"/>
      <w:lvlJc w:val="left"/>
      <w:pPr>
        <w:ind w:left="4562" w:hanging="360"/>
      </w:pPr>
      <w:rPr>
        <w:rFonts w:hint="default"/>
        <w:lang w:val="hu-HU" w:eastAsia="hu-HU" w:bidi="hu-HU"/>
      </w:rPr>
    </w:lvl>
    <w:lvl w:ilvl="5" w:tplc="7848F31A">
      <w:numFmt w:val="bullet"/>
      <w:lvlText w:val="•"/>
      <w:lvlJc w:val="left"/>
      <w:pPr>
        <w:ind w:left="5493" w:hanging="360"/>
      </w:pPr>
      <w:rPr>
        <w:rFonts w:hint="default"/>
        <w:lang w:val="hu-HU" w:eastAsia="hu-HU" w:bidi="hu-HU"/>
      </w:rPr>
    </w:lvl>
    <w:lvl w:ilvl="6" w:tplc="CC0A1430">
      <w:numFmt w:val="bullet"/>
      <w:lvlText w:val="•"/>
      <w:lvlJc w:val="left"/>
      <w:pPr>
        <w:ind w:left="6423" w:hanging="360"/>
      </w:pPr>
      <w:rPr>
        <w:rFonts w:hint="default"/>
        <w:lang w:val="hu-HU" w:eastAsia="hu-HU" w:bidi="hu-HU"/>
      </w:rPr>
    </w:lvl>
    <w:lvl w:ilvl="7" w:tplc="B56A2C0A">
      <w:numFmt w:val="bullet"/>
      <w:lvlText w:val="•"/>
      <w:lvlJc w:val="left"/>
      <w:pPr>
        <w:ind w:left="7354" w:hanging="360"/>
      </w:pPr>
      <w:rPr>
        <w:rFonts w:hint="default"/>
        <w:lang w:val="hu-HU" w:eastAsia="hu-HU" w:bidi="hu-HU"/>
      </w:rPr>
    </w:lvl>
    <w:lvl w:ilvl="8" w:tplc="E962E1B8">
      <w:numFmt w:val="bullet"/>
      <w:lvlText w:val="•"/>
      <w:lvlJc w:val="left"/>
      <w:pPr>
        <w:ind w:left="8285" w:hanging="360"/>
      </w:pPr>
      <w:rPr>
        <w:rFonts w:hint="default"/>
        <w:lang w:val="hu-HU" w:eastAsia="hu-HU" w:bidi="hu-H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C2"/>
    <w:rsid w:val="00380742"/>
    <w:rsid w:val="003E2348"/>
    <w:rsid w:val="0066042F"/>
    <w:rsid w:val="00692D74"/>
    <w:rsid w:val="006B5C4E"/>
    <w:rsid w:val="00723489"/>
    <w:rsid w:val="007F1CFC"/>
    <w:rsid w:val="008137C3"/>
    <w:rsid w:val="008D34BE"/>
    <w:rsid w:val="008F077A"/>
    <w:rsid w:val="00910117"/>
    <w:rsid w:val="00B3127B"/>
    <w:rsid w:val="00B33FC2"/>
    <w:rsid w:val="00C310FA"/>
    <w:rsid w:val="00E630D7"/>
    <w:rsid w:val="00F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8C83"/>
  <w15:docId w15:val="{4EA6D631-449F-42C5-AB24-84B3CBBE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B33FC2"/>
    <w:rPr>
      <w:rFonts w:ascii="Calibri" w:eastAsia="Calibri" w:hAnsi="Calibri" w:cs="Calibri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B33FC2"/>
    <w:rPr>
      <w:sz w:val="20"/>
      <w:szCs w:val="20"/>
    </w:rPr>
  </w:style>
  <w:style w:type="paragraph" w:customStyle="1" w:styleId="Cmsor11">
    <w:name w:val="Címsor 11"/>
    <w:basedOn w:val="Norml"/>
    <w:uiPriority w:val="1"/>
    <w:qFormat/>
    <w:rsid w:val="00B33FC2"/>
    <w:pPr>
      <w:ind w:left="540"/>
      <w:outlineLvl w:val="1"/>
    </w:pPr>
    <w:rPr>
      <w:b/>
      <w:bCs/>
      <w:sz w:val="20"/>
      <w:szCs w:val="20"/>
    </w:rPr>
  </w:style>
  <w:style w:type="paragraph" w:styleId="Cm">
    <w:name w:val="Title"/>
    <w:basedOn w:val="Norml"/>
    <w:uiPriority w:val="1"/>
    <w:qFormat/>
    <w:rsid w:val="00B33FC2"/>
    <w:pPr>
      <w:spacing w:before="87"/>
      <w:ind w:left="833" w:hanging="361"/>
    </w:pPr>
    <w:rPr>
      <w:b/>
      <w:bCs/>
      <w:u w:val="single" w:color="000000"/>
    </w:rPr>
  </w:style>
  <w:style w:type="paragraph" w:styleId="Listaszerbekezds">
    <w:name w:val="List Paragraph"/>
    <w:basedOn w:val="Norml"/>
    <w:uiPriority w:val="1"/>
    <w:qFormat/>
    <w:rsid w:val="00B33FC2"/>
    <w:pPr>
      <w:ind w:left="833" w:hanging="361"/>
      <w:jc w:val="both"/>
    </w:pPr>
  </w:style>
  <w:style w:type="paragraph" w:customStyle="1" w:styleId="TableParagraph">
    <w:name w:val="Table Paragraph"/>
    <w:basedOn w:val="Norml"/>
    <w:uiPriority w:val="1"/>
    <w:qFormat/>
    <w:rsid w:val="00B33FC2"/>
  </w:style>
  <w:style w:type="character" w:styleId="Hiperhivatkozs">
    <w:name w:val="Hyperlink"/>
    <w:basedOn w:val="Bekezdsalapbettpusa"/>
    <w:uiPriority w:val="99"/>
    <w:unhideWhenUsed/>
    <w:rsid w:val="00C31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ACA2-1868-490B-BB15-FA00AC25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villam</dc:creator>
  <cp:lastModifiedBy>Németh Ildikó Katalin</cp:lastModifiedBy>
  <cp:revision>3</cp:revision>
  <cp:lastPrinted>2019-09-17T13:55:00Z</cp:lastPrinted>
  <dcterms:created xsi:type="dcterms:W3CDTF">2020-06-26T07:01:00Z</dcterms:created>
  <dcterms:modified xsi:type="dcterms:W3CDTF">2020-06-26T07:03:00Z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2019-09-17T00:00:00Z</vt:filetime>
  </property>
</Properties>
</file>